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C1E" w:rsidRPr="004F1C1E" w:rsidRDefault="004F1C1E" w:rsidP="004F1C1E">
      <w:pPr>
        <w:rPr>
          <w:vanish/>
        </w:rPr>
      </w:pPr>
    </w:p>
    <w:tbl>
      <w:tblPr>
        <w:tblpPr w:leftFromText="180" w:rightFromText="180" w:vertAnchor="text" w:horzAnchor="page" w:tblpX="8696" w:tblpY="-765"/>
        <w:tblW w:w="6487" w:type="dxa"/>
        <w:tblLook w:val="01E0" w:firstRow="1" w:lastRow="1" w:firstColumn="1" w:lastColumn="1" w:noHBand="0" w:noVBand="0"/>
      </w:tblPr>
      <w:tblGrid>
        <w:gridCol w:w="6487"/>
      </w:tblGrid>
      <w:tr w:rsidR="00022E03" w:rsidRPr="001320CE" w:rsidTr="00D43F50">
        <w:trPr>
          <w:trHeight w:val="319"/>
        </w:trPr>
        <w:tc>
          <w:tcPr>
            <w:tcW w:w="6487" w:type="dxa"/>
          </w:tcPr>
          <w:p w:rsidR="00022E03" w:rsidRPr="001320CE" w:rsidRDefault="00022E03" w:rsidP="000D29F9">
            <w:pPr>
              <w:rPr>
                <w:rFonts w:ascii="Tahoma" w:hAnsi="Tahoma" w:cs="Tahoma"/>
              </w:rPr>
            </w:pPr>
            <w:r w:rsidRPr="001320CE">
              <w:rPr>
                <w:rFonts w:ascii="Tahoma" w:hAnsi="Tahoma" w:cs="Tahoma"/>
              </w:rPr>
              <w:t xml:space="preserve">Приложение № </w:t>
            </w:r>
            <w:r w:rsidR="000D29F9">
              <w:rPr>
                <w:rFonts w:ascii="Tahoma" w:hAnsi="Tahoma" w:cs="Tahoma"/>
              </w:rPr>
              <w:t>6</w:t>
            </w:r>
            <w:r w:rsidRPr="001320CE">
              <w:rPr>
                <w:rFonts w:ascii="Tahoma" w:hAnsi="Tahoma" w:cs="Tahoma"/>
              </w:rPr>
              <w:t xml:space="preserve"> </w:t>
            </w:r>
          </w:p>
        </w:tc>
      </w:tr>
      <w:tr w:rsidR="00022E03" w:rsidRPr="001320CE" w:rsidTr="00D43F50">
        <w:trPr>
          <w:trHeight w:val="424"/>
        </w:trPr>
        <w:tc>
          <w:tcPr>
            <w:tcW w:w="6487" w:type="dxa"/>
          </w:tcPr>
          <w:p w:rsidR="00022E03" w:rsidRPr="001320CE" w:rsidRDefault="00022E03" w:rsidP="008E1553">
            <w:pPr>
              <w:jc w:val="both"/>
              <w:rPr>
                <w:rFonts w:ascii="Tahoma" w:hAnsi="Tahoma" w:cs="Tahoma"/>
              </w:rPr>
            </w:pPr>
            <w:r w:rsidRPr="001320CE">
              <w:rPr>
                <w:rFonts w:ascii="Tahoma" w:hAnsi="Tahoma" w:cs="Tahoma"/>
              </w:rPr>
              <w:t xml:space="preserve">к Договору теплоснабжения </w:t>
            </w:r>
            <w:r w:rsidR="008E1553">
              <w:rPr>
                <w:rFonts w:ascii="Tahoma" w:hAnsi="Tahoma" w:cs="Tahoma"/>
              </w:rPr>
              <w:t>и поставки горячей воды</w:t>
            </w:r>
          </w:p>
        </w:tc>
      </w:tr>
      <w:tr w:rsidR="00022E03" w:rsidRPr="001320CE" w:rsidTr="00D43F50">
        <w:trPr>
          <w:trHeight w:val="201"/>
        </w:trPr>
        <w:tc>
          <w:tcPr>
            <w:tcW w:w="6487" w:type="dxa"/>
          </w:tcPr>
          <w:p w:rsidR="00022E03" w:rsidRPr="001320CE" w:rsidRDefault="008E1553" w:rsidP="008E1553">
            <w:pPr>
              <w:jc w:val="both"/>
              <w:rPr>
                <w:rFonts w:ascii="Tahoma" w:hAnsi="Tahoma" w:cs="Tahoma"/>
              </w:rPr>
            </w:pPr>
            <w:r w:rsidRPr="001320CE">
              <w:rPr>
                <w:rFonts w:ascii="Tahoma" w:hAnsi="Tahoma" w:cs="Tahoma"/>
              </w:rPr>
              <w:t>№______</w:t>
            </w:r>
            <w:r w:rsidR="00022E03" w:rsidRPr="001320CE">
              <w:rPr>
                <w:rFonts w:ascii="Tahoma" w:hAnsi="Tahoma" w:cs="Tahoma"/>
              </w:rPr>
              <w:t>от «_______» _____________20_______г.</w:t>
            </w:r>
          </w:p>
        </w:tc>
      </w:tr>
    </w:tbl>
    <w:p w:rsidR="000433E9" w:rsidRPr="00D43F50" w:rsidRDefault="000433E9" w:rsidP="00503194">
      <w:pPr>
        <w:rPr>
          <w:rFonts w:ascii="Tahoma" w:hAnsi="Tahoma" w:cs="Tahoma"/>
          <w:b/>
        </w:rPr>
      </w:pPr>
      <w:r w:rsidRPr="00D43F50">
        <w:rPr>
          <w:rFonts w:ascii="Tahoma" w:hAnsi="Tahoma" w:cs="Tahoma"/>
        </w:rPr>
        <w:t xml:space="preserve">                                                </w:t>
      </w:r>
      <w:r w:rsidRPr="00D43F50">
        <w:rPr>
          <w:rFonts w:ascii="Tahoma" w:hAnsi="Tahoma" w:cs="Tahoma"/>
          <w:b/>
        </w:rPr>
        <w:t xml:space="preserve">                                                                               </w:t>
      </w:r>
    </w:p>
    <w:p w:rsidR="000433E9" w:rsidRPr="00D43F50" w:rsidRDefault="000433E9" w:rsidP="00503194">
      <w:pPr>
        <w:jc w:val="center"/>
        <w:rPr>
          <w:rFonts w:ascii="Tahoma" w:hAnsi="Tahoma" w:cs="Tahoma"/>
        </w:rPr>
      </w:pPr>
    </w:p>
    <w:p w:rsidR="000433E9" w:rsidRPr="00D43F50" w:rsidRDefault="000433E9" w:rsidP="00C52402">
      <w:pPr>
        <w:jc w:val="center"/>
        <w:rPr>
          <w:rFonts w:ascii="Tahoma" w:hAnsi="Tahoma" w:cs="Tahoma"/>
          <w:b/>
        </w:rPr>
      </w:pPr>
      <w:r w:rsidRPr="00D43F50">
        <w:rPr>
          <w:rFonts w:ascii="Tahoma" w:hAnsi="Tahoma" w:cs="Tahoma"/>
          <w:b/>
        </w:rPr>
        <w:t xml:space="preserve">РАСЧЕТ ПОТЕРЬ ТЕПЛОВОЙ ЭНЕРГИИ В ТЕПЛОВЫХ СЕТЯХ ПОТРЕБИТЕЛЯ </w:t>
      </w:r>
    </w:p>
    <w:p w:rsidR="000433E9" w:rsidRPr="00D43F50" w:rsidRDefault="000433E9" w:rsidP="00C52402">
      <w:pPr>
        <w:jc w:val="center"/>
        <w:rPr>
          <w:rFonts w:ascii="Tahoma" w:hAnsi="Tahoma" w:cs="Tahoma"/>
        </w:rPr>
      </w:pPr>
    </w:p>
    <w:p w:rsidR="000433E9" w:rsidRPr="00D43F50" w:rsidRDefault="000433E9" w:rsidP="006C42FF">
      <w:pPr>
        <w:jc w:val="both"/>
        <w:rPr>
          <w:rFonts w:ascii="Tahoma" w:hAnsi="Tahoma" w:cs="Tahoma"/>
          <w:bCs/>
        </w:rPr>
      </w:pPr>
      <w:r w:rsidRPr="00D43F50">
        <w:rPr>
          <w:rFonts w:ascii="Tahoma" w:hAnsi="Tahoma" w:cs="Tahoma"/>
          <w:bCs/>
        </w:rPr>
        <w:t>Расчетные часовые потери тепловой энергии через изоляцию трубопроводов и с нормативной утечкой в тепловых сетях Потребителя</w:t>
      </w:r>
      <w:bookmarkStart w:id="0" w:name="_GoBack"/>
      <w:bookmarkEnd w:id="0"/>
      <w:r w:rsidRPr="00D43F50">
        <w:rPr>
          <w:rFonts w:ascii="Tahoma" w:hAnsi="Tahoma" w:cs="Tahoma"/>
          <w:bCs/>
        </w:rPr>
        <w:t>.</w:t>
      </w:r>
    </w:p>
    <w:p w:rsidR="000433E9" w:rsidRPr="00D43F50" w:rsidRDefault="000433E9" w:rsidP="006C42FF">
      <w:pPr>
        <w:jc w:val="both"/>
        <w:rPr>
          <w:rFonts w:ascii="Tahoma" w:hAnsi="Tahoma" w:cs="Tahoma"/>
        </w:rPr>
      </w:pPr>
      <w:r w:rsidRPr="00D43F50">
        <w:rPr>
          <w:rFonts w:ascii="Tahoma" w:hAnsi="Tahoma" w:cs="Tahoma"/>
        </w:rPr>
        <w:t>Наименование источника тепловой энергии:</w:t>
      </w:r>
    </w:p>
    <w:p w:rsidR="000433E9" w:rsidRPr="00D43F50" w:rsidRDefault="000433E9" w:rsidP="006C42FF">
      <w:pPr>
        <w:rPr>
          <w:rFonts w:ascii="Tahoma" w:hAnsi="Tahoma" w:cs="Tahoma"/>
        </w:rPr>
      </w:pPr>
    </w:p>
    <w:tbl>
      <w:tblPr>
        <w:tblW w:w="15905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522"/>
        <w:gridCol w:w="641"/>
        <w:gridCol w:w="709"/>
        <w:gridCol w:w="425"/>
        <w:gridCol w:w="709"/>
        <w:gridCol w:w="567"/>
        <w:gridCol w:w="1134"/>
        <w:gridCol w:w="425"/>
        <w:gridCol w:w="425"/>
        <w:gridCol w:w="851"/>
        <w:gridCol w:w="567"/>
        <w:gridCol w:w="850"/>
        <w:gridCol w:w="426"/>
        <w:gridCol w:w="567"/>
        <w:gridCol w:w="425"/>
        <w:gridCol w:w="567"/>
        <w:gridCol w:w="567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00DC6" w:rsidRPr="00022E03" w:rsidTr="00EC545A">
        <w:trPr>
          <w:cantSplit/>
          <w:trHeight w:val="212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№ участка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Наименование участка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Наименование точки подключения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Адрес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Наименование объекта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EC545A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Объем тепловых сетей, м</w:t>
            </w:r>
            <w:r w:rsidRPr="00EC545A"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Объем внутренних систем теплопотребляющих установок, м</w:t>
            </w:r>
            <w:r w:rsidRPr="00EC545A"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Способ прокладки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Год прокладки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C9400A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Расположение сети относительно прибора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Теплоизоляционный материал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EC545A" w:rsidRDefault="0089750B" w:rsidP="00EC545A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EC545A">
              <w:rPr>
                <w:rFonts w:ascii="Tahoma" w:hAnsi="Tahoma" w:cs="Tahoma"/>
                <w:sz w:val="18"/>
                <w:szCs w:val="18"/>
              </w:rPr>
              <w:t>D</w:t>
            </w:r>
            <w:r w:rsidR="00EC545A">
              <w:rPr>
                <w:rFonts w:ascii="Tahoma" w:hAnsi="Tahoma" w:cs="Tahoma"/>
                <w:sz w:val="18"/>
                <w:szCs w:val="18"/>
                <w:vertAlign w:val="subscript"/>
              </w:rPr>
              <w:t>у</w:t>
            </w:r>
            <w:proofErr w:type="spellEnd"/>
            <w:r w:rsidRPr="00EC545A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="00EC545A">
              <w:rPr>
                <w:rFonts w:ascii="Tahoma" w:hAnsi="Tahoma" w:cs="Tahoma"/>
                <w:sz w:val="18"/>
                <w:szCs w:val="18"/>
              </w:rPr>
              <w:t>м</w:t>
            </w:r>
            <w:r w:rsidRPr="00EC545A">
              <w:rPr>
                <w:rFonts w:ascii="Tahoma" w:hAnsi="Tahoma" w:cs="Tahoma"/>
                <w:sz w:val="18"/>
                <w:szCs w:val="18"/>
              </w:rPr>
              <w:t>м (</w:t>
            </w:r>
            <w:r w:rsidR="00293935" w:rsidRPr="00EC545A">
              <w:rPr>
                <w:rFonts w:ascii="Tahoma" w:hAnsi="Tahoma" w:cs="Tahoma"/>
                <w:sz w:val="18"/>
                <w:szCs w:val="18"/>
              </w:rPr>
              <w:t xml:space="preserve">условный </w:t>
            </w:r>
            <w:r w:rsidRPr="00EC545A">
              <w:rPr>
                <w:rFonts w:ascii="Tahoma" w:hAnsi="Tahoma" w:cs="Tahoma"/>
                <w:sz w:val="18"/>
                <w:szCs w:val="18"/>
              </w:rPr>
              <w:t>диаметр трубопровода</w:t>
            </w:r>
            <w:r w:rsidR="00256E72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EC545A" w:rsidRDefault="0089750B" w:rsidP="00594487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L, м (длина участка)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β (поправочный коэффициент)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</w:t>
            </w:r>
            <w:r w:rsidRPr="00D43F50">
              <w:rPr>
                <w:rFonts w:ascii="Tahoma" w:hAnsi="Tahoma" w:cs="Tahoma"/>
                <w:vertAlign w:val="subscript"/>
              </w:rPr>
              <w:t>подз</w:t>
            </w:r>
            <w:proofErr w:type="spellEnd"/>
            <w:r w:rsidRPr="00D43F50">
              <w:rPr>
                <w:rFonts w:ascii="Tahoma" w:hAnsi="Tahoma" w:cs="Tahoma"/>
                <w:vertAlign w:val="subscript"/>
              </w:rPr>
              <w:t>.,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</w:t>
            </w:r>
            <w:r w:rsidRPr="00D43F50">
              <w:rPr>
                <w:rFonts w:ascii="Tahoma" w:hAnsi="Tahoma" w:cs="Tahoma"/>
                <w:vertAlign w:val="subscript"/>
              </w:rPr>
              <w:t>надз.1,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</w:t>
            </w:r>
            <w:r w:rsidRPr="00D43F50">
              <w:rPr>
                <w:rFonts w:ascii="Tahoma" w:hAnsi="Tahoma" w:cs="Tahoma"/>
                <w:vertAlign w:val="subscript"/>
              </w:rPr>
              <w:t>надз.2,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н.пом.</w:t>
            </w:r>
            <w:r w:rsidRPr="00D43F50">
              <w:rPr>
                <w:rFonts w:ascii="Tahoma" w:hAnsi="Tahoma" w:cs="Tahoma"/>
                <w:vertAlign w:val="subscript"/>
              </w:rPr>
              <w:t>1,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н.пом.</w:t>
            </w:r>
            <w:r w:rsidRPr="00D43F50">
              <w:rPr>
                <w:rFonts w:ascii="Tahoma" w:hAnsi="Tahoma" w:cs="Tahoma"/>
                <w:vertAlign w:val="subscript"/>
              </w:rPr>
              <w:t>2,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подз</w:t>
            </w:r>
            <w:proofErr w:type="spellEnd"/>
            <w:r w:rsidRPr="00D43F50"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надз.1,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надз.2,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EC545A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="00EC545A">
              <w:rPr>
                <w:rFonts w:ascii="Tahoma" w:hAnsi="Tahoma" w:cs="Tahoma"/>
                <w:vertAlign w:val="subscript"/>
              </w:rPr>
              <w:t>пом</w:t>
            </w:r>
            <w:r w:rsidRPr="00D43F50">
              <w:rPr>
                <w:rFonts w:ascii="Tahoma" w:hAnsi="Tahoma" w:cs="Tahoma"/>
                <w:vertAlign w:val="subscript"/>
              </w:rPr>
              <w:t>.1, Гкал/ч</w:t>
            </w:r>
            <w:r w:rsidRPr="00D43F50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EC545A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="00EC545A">
              <w:rPr>
                <w:rFonts w:ascii="Tahoma" w:hAnsi="Tahoma" w:cs="Tahoma"/>
                <w:vertAlign w:val="subscript"/>
              </w:rPr>
              <w:t>пом</w:t>
            </w:r>
            <w:r w:rsidRPr="00D43F50">
              <w:rPr>
                <w:rFonts w:ascii="Tahoma" w:hAnsi="Tahoma" w:cs="Tahoma"/>
                <w:vertAlign w:val="subscript"/>
              </w:rPr>
              <w:t>.2,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утечки</w:t>
            </w:r>
            <w:proofErr w:type="spellEnd"/>
            <w:r w:rsidRPr="00D43F50"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общ</w:t>
            </w:r>
            <w:proofErr w:type="spellEnd"/>
            <w:r w:rsidRPr="00D43F50"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Примечания</w:t>
            </w:r>
            <w:r w:rsidRPr="00EC545A">
              <w:rPr>
                <w:rStyle w:val="ad"/>
                <w:rFonts w:ascii="Tahoma" w:hAnsi="Tahoma" w:cs="Tahoma"/>
                <w:sz w:val="18"/>
                <w:szCs w:val="18"/>
              </w:rPr>
              <w:footnoteReference w:id="1"/>
            </w: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</w:tbl>
    <w:p w:rsidR="000433E9" w:rsidRPr="00D43F50" w:rsidRDefault="000433E9" w:rsidP="006C42FF">
      <w:pPr>
        <w:jc w:val="both"/>
        <w:rPr>
          <w:rFonts w:ascii="Tahoma" w:hAnsi="Tahoma" w:cs="Tahoma"/>
          <w:bCs/>
        </w:rPr>
      </w:pPr>
      <w:r w:rsidRPr="00D43F50">
        <w:rPr>
          <w:rFonts w:ascii="Tahoma" w:hAnsi="Tahoma" w:cs="Tahoma"/>
          <w:bCs/>
        </w:rPr>
        <w:t xml:space="preserve">где: </w:t>
      </w:r>
      <w:proofErr w:type="spellStart"/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н</w:t>
      </w:r>
      <w:r w:rsidRPr="00D43F50">
        <w:rPr>
          <w:rFonts w:ascii="Tahoma" w:hAnsi="Tahoma" w:cs="Tahoma"/>
          <w:vertAlign w:val="subscript"/>
        </w:rPr>
        <w:t>подз</w:t>
      </w:r>
      <w:proofErr w:type="spellEnd"/>
      <w:r w:rsidRPr="00D43F50">
        <w:rPr>
          <w:rFonts w:ascii="Tahoma" w:hAnsi="Tahoma" w:cs="Tahoma"/>
          <w:vertAlign w:val="subscript"/>
        </w:rPr>
        <w:t xml:space="preserve">., </w:t>
      </w:r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н</w:t>
      </w:r>
      <w:r w:rsidRPr="00D43F50">
        <w:rPr>
          <w:rFonts w:ascii="Tahoma" w:hAnsi="Tahoma" w:cs="Tahoma"/>
          <w:vertAlign w:val="subscript"/>
        </w:rPr>
        <w:t xml:space="preserve">надз.1, </w:t>
      </w:r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н</w:t>
      </w:r>
      <w:r w:rsidRPr="00D43F50">
        <w:rPr>
          <w:rFonts w:ascii="Tahoma" w:hAnsi="Tahoma" w:cs="Tahoma"/>
          <w:vertAlign w:val="subscript"/>
        </w:rPr>
        <w:t xml:space="preserve">надз.2, </w:t>
      </w:r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н.пом.</w:t>
      </w:r>
      <w:r w:rsidRPr="00D43F50">
        <w:rPr>
          <w:rFonts w:ascii="Tahoma" w:hAnsi="Tahoma" w:cs="Tahoma"/>
          <w:vertAlign w:val="subscript"/>
        </w:rPr>
        <w:t xml:space="preserve">1, </w:t>
      </w:r>
      <w:r w:rsidRPr="00D43F50">
        <w:rPr>
          <w:rFonts w:ascii="Tahoma" w:hAnsi="Tahoma" w:cs="Tahoma"/>
        </w:rPr>
        <w:t xml:space="preserve"> q</w:t>
      </w:r>
      <w:r w:rsidRPr="00D43F50">
        <w:rPr>
          <w:rFonts w:ascii="Tahoma" w:hAnsi="Tahoma" w:cs="Tahoma"/>
          <w:vertAlign w:val="superscript"/>
        </w:rPr>
        <w:t>н.пом.</w:t>
      </w:r>
      <w:r w:rsidRPr="00D43F50">
        <w:rPr>
          <w:rFonts w:ascii="Tahoma" w:hAnsi="Tahoma" w:cs="Tahoma"/>
          <w:vertAlign w:val="subscript"/>
        </w:rPr>
        <w:t>2</w:t>
      </w:r>
      <w:r w:rsidRPr="00D43F50">
        <w:rPr>
          <w:rFonts w:ascii="Tahoma" w:hAnsi="Tahoma" w:cs="Tahoma"/>
        </w:rPr>
        <w:t xml:space="preserve"> - удельные (на </w:t>
      </w:r>
      <w:smartTag w:uri="urn:schemas-microsoft-com:office:smarttags" w:element="metricconverter">
        <w:smartTagPr>
          <w:attr w:name="ProductID" w:val="1 м"/>
        </w:smartTagPr>
        <w:r w:rsidRPr="00D43F50">
          <w:rPr>
            <w:rFonts w:ascii="Tahoma" w:hAnsi="Tahoma" w:cs="Tahoma"/>
          </w:rPr>
          <w:t>1 м</w:t>
        </w:r>
      </w:smartTag>
      <w:r w:rsidRPr="00D43F50">
        <w:rPr>
          <w:rFonts w:ascii="Tahoma" w:hAnsi="Tahoma" w:cs="Tahoma"/>
        </w:rPr>
        <w:t xml:space="preserve"> длины) часовые тепловые потери, определенные по нормам тепловых потерь, для каждого диаметра трубопровода, в зависимости от времени ввода в эксплуатацию тепловых сетей, при среднегодовых условиях работы тепловой сети, для подземной прокладки, суммарно по подающему и обратному трубопроводам и раздельно для надземной и подвальной прокладок, ккал/(м</w:t>
      </w:r>
      <w:r w:rsidRPr="00D43F50">
        <w:rPr>
          <w:rFonts w:ascii="Tahoma" w:hAnsi="Tahoma" w:cs="Tahoma"/>
        </w:rPr>
        <w:sym w:font="Symbol" w:char="F0D7"/>
      </w:r>
      <w:r w:rsidRPr="00D43F50">
        <w:rPr>
          <w:rFonts w:ascii="Tahoma" w:hAnsi="Tahoma" w:cs="Tahoma"/>
        </w:rPr>
        <w:t>ч),</w:t>
      </w:r>
    </w:p>
    <w:p w:rsidR="000433E9" w:rsidRPr="00D43F50" w:rsidRDefault="000433E9" w:rsidP="006C42FF">
      <w:pPr>
        <w:jc w:val="both"/>
        <w:rPr>
          <w:rFonts w:ascii="Tahoma" w:hAnsi="Tahoma" w:cs="Tahoma"/>
        </w:rPr>
      </w:pPr>
      <w:proofErr w:type="spellStart"/>
      <w:proofErr w:type="gramStart"/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подз</w:t>
      </w:r>
      <w:proofErr w:type="spellEnd"/>
      <w:proofErr w:type="gramEnd"/>
      <w:r w:rsidRPr="00D43F50">
        <w:rPr>
          <w:rFonts w:ascii="Tahoma" w:hAnsi="Tahoma" w:cs="Tahoma"/>
        </w:rPr>
        <w:t>, 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надз.1,</w:t>
      </w:r>
      <w:r w:rsidRPr="00D43F50">
        <w:rPr>
          <w:rFonts w:ascii="Tahoma" w:hAnsi="Tahoma" w:cs="Tahoma"/>
        </w:rPr>
        <w:t xml:space="preserve"> 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надз.2,</w:t>
      </w:r>
      <w:r w:rsidRPr="00D43F50">
        <w:rPr>
          <w:rFonts w:ascii="Tahoma" w:hAnsi="Tahoma" w:cs="Tahoma"/>
        </w:rPr>
        <w:t xml:space="preserve"> Q</w:t>
      </w:r>
      <w:r w:rsidRPr="00D43F50">
        <w:rPr>
          <w:rFonts w:ascii="Tahoma" w:hAnsi="Tahoma" w:cs="Tahoma"/>
          <w:vertAlign w:val="superscript"/>
        </w:rPr>
        <w:t>ср.г.</w:t>
      </w:r>
      <w:r w:rsidR="00EC545A">
        <w:rPr>
          <w:rFonts w:ascii="Tahoma" w:hAnsi="Tahoma" w:cs="Tahoma"/>
          <w:vertAlign w:val="subscript"/>
        </w:rPr>
        <w:t>пом</w:t>
      </w:r>
      <w:r w:rsidRPr="00D43F50">
        <w:rPr>
          <w:rFonts w:ascii="Tahoma" w:hAnsi="Tahoma" w:cs="Tahoma"/>
          <w:vertAlign w:val="subscript"/>
        </w:rPr>
        <w:t>.1,</w:t>
      </w:r>
      <w:r w:rsidRPr="00D43F50">
        <w:rPr>
          <w:rFonts w:ascii="Tahoma" w:hAnsi="Tahoma" w:cs="Tahoma"/>
        </w:rPr>
        <w:t xml:space="preserve"> Q</w:t>
      </w:r>
      <w:r w:rsidRPr="00D43F50">
        <w:rPr>
          <w:rFonts w:ascii="Tahoma" w:hAnsi="Tahoma" w:cs="Tahoma"/>
          <w:vertAlign w:val="superscript"/>
        </w:rPr>
        <w:t>ср.г.</w:t>
      </w:r>
      <w:r w:rsidR="00EC545A">
        <w:rPr>
          <w:rFonts w:ascii="Tahoma" w:hAnsi="Tahoma" w:cs="Tahoma"/>
          <w:vertAlign w:val="subscript"/>
        </w:rPr>
        <w:t>пом</w:t>
      </w:r>
      <w:r w:rsidRPr="00D43F50">
        <w:rPr>
          <w:rFonts w:ascii="Tahoma" w:hAnsi="Tahoma" w:cs="Tahoma"/>
          <w:vertAlign w:val="subscript"/>
        </w:rPr>
        <w:t>.2</w:t>
      </w:r>
      <w:r w:rsidRPr="00D43F50">
        <w:rPr>
          <w:rFonts w:ascii="Tahoma" w:hAnsi="Tahoma" w:cs="Tahoma"/>
        </w:rPr>
        <w:t xml:space="preserve">, </w:t>
      </w:r>
      <w:proofErr w:type="spellStart"/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утечки</w:t>
      </w:r>
      <w:proofErr w:type="spellEnd"/>
      <w:r w:rsidRPr="00D43F50">
        <w:rPr>
          <w:rFonts w:ascii="Tahoma" w:hAnsi="Tahoma" w:cs="Tahoma"/>
        </w:rPr>
        <w:t xml:space="preserve">, </w:t>
      </w:r>
      <w:proofErr w:type="spellStart"/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общ</w:t>
      </w:r>
      <w:proofErr w:type="spellEnd"/>
      <w:r w:rsidRPr="00D43F50">
        <w:rPr>
          <w:rFonts w:ascii="Tahoma" w:hAnsi="Tahoma" w:cs="Tahoma"/>
          <w:vertAlign w:val="subscript"/>
        </w:rPr>
        <w:t>.,</w:t>
      </w:r>
      <w:r w:rsidRPr="00D43F50">
        <w:rPr>
          <w:rFonts w:ascii="Tahoma" w:hAnsi="Tahoma" w:cs="Tahoma"/>
        </w:rPr>
        <w:t xml:space="preserve"> - часовые тепловые потери при среднегодовых условиях работы участков тепловой сети при, соответственно, подземной прокладке (суммарно по подающему и обратному трубопроводам), надземной и подвальной прокладке по подающим и обратным трубопроводам, Гкал/час.</w:t>
      </w:r>
    </w:p>
    <w:p w:rsidR="000433E9" w:rsidRPr="00D43F50" w:rsidRDefault="000433E9" w:rsidP="0075665E">
      <w:pPr>
        <w:spacing w:before="240" w:after="120"/>
        <w:jc w:val="center"/>
        <w:rPr>
          <w:rFonts w:ascii="Tahoma" w:hAnsi="Tahoma" w:cs="Tahoma"/>
        </w:rPr>
      </w:pPr>
      <w:r w:rsidRPr="00D43F50">
        <w:rPr>
          <w:rFonts w:ascii="Tahoma" w:hAnsi="Tahoma" w:cs="Tahoma"/>
        </w:rPr>
        <w:t>ПОДПИСИ СТОРОН</w:t>
      </w: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0433E9" w:rsidRPr="00022E03" w:rsidTr="00DA3408">
        <w:trPr>
          <w:jc w:val="center"/>
        </w:trPr>
        <w:tc>
          <w:tcPr>
            <w:tcW w:w="4661" w:type="dxa"/>
          </w:tcPr>
          <w:p w:rsidR="000433E9" w:rsidRPr="00D43F50" w:rsidRDefault="000433E9" w:rsidP="00DA3408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ТЕПЛОСНАБЖАЮЩАЯ ОРГАНИЗАЦИЯ</w:t>
            </w:r>
          </w:p>
        </w:tc>
        <w:tc>
          <w:tcPr>
            <w:tcW w:w="548" w:type="dxa"/>
          </w:tcPr>
          <w:p w:rsidR="000433E9" w:rsidRPr="00D43F50" w:rsidRDefault="000433E9" w:rsidP="00DA340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714" w:type="dxa"/>
          </w:tcPr>
          <w:p w:rsidR="000433E9" w:rsidRPr="00D43F50" w:rsidRDefault="000433E9" w:rsidP="00DA3408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ПОТРЕБИТЕЛЬ</w:t>
            </w:r>
          </w:p>
        </w:tc>
      </w:tr>
      <w:tr w:rsidR="000433E9" w:rsidRPr="00022E03" w:rsidTr="00DA3408">
        <w:trPr>
          <w:jc w:val="center"/>
        </w:trPr>
        <w:tc>
          <w:tcPr>
            <w:tcW w:w="4661" w:type="dxa"/>
          </w:tcPr>
          <w:p w:rsidR="000433E9" w:rsidRPr="00D43F50" w:rsidRDefault="000433E9" w:rsidP="00DA3408">
            <w:pPr>
              <w:spacing w:before="240"/>
              <w:jc w:val="right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______________________(______________)</w:t>
            </w:r>
          </w:p>
        </w:tc>
        <w:tc>
          <w:tcPr>
            <w:tcW w:w="548" w:type="dxa"/>
          </w:tcPr>
          <w:p w:rsidR="000433E9" w:rsidRPr="00D43F50" w:rsidRDefault="000433E9" w:rsidP="00DA3408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4714" w:type="dxa"/>
          </w:tcPr>
          <w:p w:rsidR="000433E9" w:rsidRPr="00D43F50" w:rsidRDefault="000433E9" w:rsidP="00DA3408">
            <w:pPr>
              <w:spacing w:before="240"/>
              <w:jc w:val="right"/>
              <w:rPr>
                <w:rFonts w:ascii="Tahoma" w:hAnsi="Tahoma" w:cs="Tahoma"/>
                <w:lang w:val="en-US"/>
              </w:rPr>
            </w:pPr>
            <w:r w:rsidRPr="00D43F50">
              <w:rPr>
                <w:rFonts w:ascii="Tahoma" w:hAnsi="Tahoma" w:cs="Tahoma"/>
              </w:rPr>
              <w:t>______________________(______________)</w:t>
            </w:r>
          </w:p>
        </w:tc>
      </w:tr>
    </w:tbl>
    <w:p w:rsidR="000433E9" w:rsidRPr="00D43F50" w:rsidRDefault="000433E9" w:rsidP="0075665E">
      <w:pPr>
        <w:jc w:val="center"/>
        <w:rPr>
          <w:rFonts w:ascii="Tahoma" w:hAnsi="Tahoma" w:cs="Tahoma"/>
          <w:bCs/>
        </w:rPr>
      </w:pPr>
      <w:r w:rsidRPr="00D43F50">
        <w:rPr>
          <w:rFonts w:ascii="Tahoma" w:hAnsi="Tahoma" w:cs="Tahoma"/>
        </w:rPr>
        <w:t xml:space="preserve">М.П. </w:t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  <w:t xml:space="preserve">            М.П.</w:t>
      </w:r>
    </w:p>
    <w:sectPr w:rsidR="000433E9" w:rsidRPr="00D43F50" w:rsidSect="00EC545A">
      <w:headerReference w:type="default" r:id="rId10"/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4E6" w:rsidRDefault="009014E6" w:rsidP="00B6796C">
      <w:r>
        <w:separator/>
      </w:r>
    </w:p>
  </w:endnote>
  <w:endnote w:type="continuationSeparator" w:id="0">
    <w:p w:rsidR="009014E6" w:rsidRDefault="009014E6" w:rsidP="00B6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4E6" w:rsidRDefault="009014E6" w:rsidP="00B6796C">
      <w:r>
        <w:separator/>
      </w:r>
    </w:p>
  </w:footnote>
  <w:footnote w:type="continuationSeparator" w:id="0">
    <w:p w:rsidR="009014E6" w:rsidRDefault="009014E6" w:rsidP="00B6796C">
      <w:r>
        <w:continuationSeparator/>
      </w:r>
    </w:p>
  </w:footnote>
  <w:footnote w:id="1">
    <w:p w:rsidR="0089750B" w:rsidRDefault="0089750B">
      <w:pPr>
        <w:pStyle w:val="ab"/>
      </w:pPr>
      <w:r>
        <w:rPr>
          <w:rStyle w:val="ad"/>
        </w:rPr>
        <w:footnoteRef/>
      </w:r>
      <w:r>
        <w:t xml:space="preserve"> </w:t>
      </w:r>
      <w:r w:rsidRPr="0089750B">
        <w:rPr>
          <w:sz w:val="16"/>
          <w:szCs w:val="16"/>
        </w:rPr>
        <w:t>Включается дополнительная информация, объективно необходимая/фактически использованная для осуществления расчета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3E9" w:rsidRDefault="000433E9">
    <w:pPr>
      <w:pStyle w:val="a5"/>
    </w:pPr>
  </w:p>
  <w:p w:rsidR="000433E9" w:rsidRDefault="000433E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194"/>
    <w:rsid w:val="00021C66"/>
    <w:rsid w:val="00022E03"/>
    <w:rsid w:val="0004276B"/>
    <w:rsid w:val="000433E9"/>
    <w:rsid w:val="00090F26"/>
    <w:rsid w:val="000C5FD4"/>
    <w:rsid w:val="000C6BEF"/>
    <w:rsid w:val="000D29F9"/>
    <w:rsid w:val="00124FDA"/>
    <w:rsid w:val="001377F3"/>
    <w:rsid w:val="00143393"/>
    <w:rsid w:val="001759D6"/>
    <w:rsid w:val="00195E54"/>
    <w:rsid w:val="001B4565"/>
    <w:rsid w:val="001F34C4"/>
    <w:rsid w:val="00207D77"/>
    <w:rsid w:val="00226F51"/>
    <w:rsid w:val="00256E72"/>
    <w:rsid w:val="00293935"/>
    <w:rsid w:val="002D1CBA"/>
    <w:rsid w:val="002D7D6E"/>
    <w:rsid w:val="002F5313"/>
    <w:rsid w:val="003007E2"/>
    <w:rsid w:val="00323419"/>
    <w:rsid w:val="00324893"/>
    <w:rsid w:val="0035622D"/>
    <w:rsid w:val="003E612A"/>
    <w:rsid w:val="00425889"/>
    <w:rsid w:val="00441D49"/>
    <w:rsid w:val="0044497A"/>
    <w:rsid w:val="00455891"/>
    <w:rsid w:val="004A460B"/>
    <w:rsid w:val="004C0B2A"/>
    <w:rsid w:val="004F1C1E"/>
    <w:rsid w:val="00503194"/>
    <w:rsid w:val="00506B2D"/>
    <w:rsid w:val="00594487"/>
    <w:rsid w:val="005B7EC2"/>
    <w:rsid w:val="0063180F"/>
    <w:rsid w:val="00644D43"/>
    <w:rsid w:val="00644EEB"/>
    <w:rsid w:val="00664F86"/>
    <w:rsid w:val="00677EB4"/>
    <w:rsid w:val="006C42FF"/>
    <w:rsid w:val="0075665E"/>
    <w:rsid w:val="007C4662"/>
    <w:rsid w:val="007E0078"/>
    <w:rsid w:val="00811695"/>
    <w:rsid w:val="008156EA"/>
    <w:rsid w:val="00826EA5"/>
    <w:rsid w:val="00832DBB"/>
    <w:rsid w:val="0089750B"/>
    <w:rsid w:val="008A04D2"/>
    <w:rsid w:val="008B2B6C"/>
    <w:rsid w:val="008E1553"/>
    <w:rsid w:val="009014E6"/>
    <w:rsid w:val="00923BD9"/>
    <w:rsid w:val="009333C0"/>
    <w:rsid w:val="009951EE"/>
    <w:rsid w:val="009D2E92"/>
    <w:rsid w:val="009E0710"/>
    <w:rsid w:val="009F2D93"/>
    <w:rsid w:val="00A00DC6"/>
    <w:rsid w:val="00A83927"/>
    <w:rsid w:val="00A8632E"/>
    <w:rsid w:val="00AE5773"/>
    <w:rsid w:val="00B6796C"/>
    <w:rsid w:val="00BA2124"/>
    <w:rsid w:val="00BA4F5D"/>
    <w:rsid w:val="00C35787"/>
    <w:rsid w:val="00C36B0C"/>
    <w:rsid w:val="00C42023"/>
    <w:rsid w:val="00C42793"/>
    <w:rsid w:val="00C52402"/>
    <w:rsid w:val="00C86CAA"/>
    <w:rsid w:val="00C9400A"/>
    <w:rsid w:val="00CE7BFF"/>
    <w:rsid w:val="00CE7E75"/>
    <w:rsid w:val="00D43E3C"/>
    <w:rsid w:val="00D43F50"/>
    <w:rsid w:val="00DA3408"/>
    <w:rsid w:val="00DB0042"/>
    <w:rsid w:val="00DD2B4E"/>
    <w:rsid w:val="00DE26E6"/>
    <w:rsid w:val="00E33A8A"/>
    <w:rsid w:val="00E44EDE"/>
    <w:rsid w:val="00E50D45"/>
    <w:rsid w:val="00E539A5"/>
    <w:rsid w:val="00E703F8"/>
    <w:rsid w:val="00E76182"/>
    <w:rsid w:val="00EB22D7"/>
    <w:rsid w:val="00EC545A"/>
    <w:rsid w:val="00EC69B1"/>
    <w:rsid w:val="00EE432D"/>
    <w:rsid w:val="00F21C27"/>
    <w:rsid w:val="00F3627D"/>
    <w:rsid w:val="00F822F5"/>
    <w:rsid w:val="00F92E7A"/>
    <w:rsid w:val="00FE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0547CF7"/>
  <w15:docId w15:val="{7FAAC032-EDB6-4DA8-83D8-0234179E6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19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E0710"/>
    <w:pPr>
      <w:widowControl w:val="0"/>
      <w:jc w:val="both"/>
    </w:pPr>
  </w:style>
  <w:style w:type="character" w:customStyle="1" w:styleId="a4">
    <w:name w:val="Основной текст Знак"/>
    <w:link w:val="a3"/>
    <w:uiPriority w:val="99"/>
    <w:locked/>
    <w:rsid w:val="009E0710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E33A8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E33A8A"/>
    <w:rPr>
      <w:rFonts w:eastAsia="Times New Roman" w:cs="Times New Roman"/>
      <w:lang w:val="ru-RU" w:eastAsia="ru-RU" w:bidi="ar-SA"/>
    </w:rPr>
  </w:style>
  <w:style w:type="paragraph" w:styleId="a5">
    <w:name w:val="header"/>
    <w:basedOn w:val="a"/>
    <w:link w:val="a6"/>
    <w:uiPriority w:val="99"/>
    <w:rsid w:val="00B679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6796C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rsid w:val="00B679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B6796C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B679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B6796C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89750B"/>
  </w:style>
  <w:style w:type="character" w:customStyle="1" w:styleId="ac">
    <w:name w:val="Текст сноски Знак"/>
    <w:link w:val="ab"/>
    <w:uiPriority w:val="99"/>
    <w:semiHidden/>
    <w:rsid w:val="0089750B"/>
    <w:rPr>
      <w:rFonts w:ascii="Times New Roman" w:eastAsia="Times New Roman" w:hAnsi="Times New Roman"/>
    </w:rPr>
  </w:style>
  <w:style w:type="character" w:styleId="ad">
    <w:name w:val="footnote reference"/>
    <w:uiPriority w:val="99"/>
    <w:semiHidden/>
    <w:unhideWhenUsed/>
    <w:rsid w:val="008975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70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7BB42-73FB-4846-828B-EB8B0DA23D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6EFC29-9242-4D44-B4AF-68E5C3E026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E83E1C9-BF6B-4E68-BDB6-A9B1B38CCD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630DB4-3E31-4494-860A-CDAF5C4D3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№7 </vt:lpstr>
    </vt:vector>
  </TitlesOfParts>
  <Company>HP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</dc:title>
  <dc:subject/>
  <dc:creator>nshi003</dc:creator>
  <cp:keywords/>
  <dc:description/>
  <cp:lastModifiedBy>Семенова Оксана Сергеевна</cp:lastModifiedBy>
  <cp:revision>9</cp:revision>
  <dcterms:created xsi:type="dcterms:W3CDTF">2019-08-19T07:58:00Z</dcterms:created>
  <dcterms:modified xsi:type="dcterms:W3CDTF">2019-09-25T14:32:00Z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